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D8B6" w14:textId="303C584D" w:rsidR="001004FD" w:rsidRDefault="00853F30" w:rsidP="007C287F">
      <w:pPr>
        <w:spacing w:after="75" w:line="276" w:lineRule="auto"/>
        <w:jc w:val="center"/>
        <w:textAlignment w:val="center"/>
        <w:rPr>
          <w:rFonts w:ascii="Arial" w:eastAsia="Times New Roman" w:hAnsi="Arial" w:cs="Arial"/>
          <w:spacing w:val="-2"/>
          <w:sz w:val="36"/>
          <w:szCs w:val="36"/>
          <w:lang w:eastAsia="it-IT"/>
        </w:rPr>
      </w:pPr>
      <w:r>
        <w:rPr>
          <w:rFonts w:ascii="Arial" w:eastAsia="Times New Roman" w:hAnsi="Arial" w:cs="Arial"/>
          <w:spacing w:val="-2"/>
          <w:sz w:val="36"/>
          <w:szCs w:val="36"/>
          <w:lang w:eastAsia="it-IT"/>
        </w:rPr>
        <w:t>LOGO ASSOCIAZIONE</w:t>
      </w:r>
    </w:p>
    <w:p w14:paraId="2C5262EA" w14:textId="6EF771A9" w:rsidR="00CB33B2" w:rsidRPr="001004FD" w:rsidRDefault="00CB33B2" w:rsidP="007C287F">
      <w:pPr>
        <w:spacing w:after="75" w:line="276" w:lineRule="auto"/>
        <w:jc w:val="center"/>
        <w:textAlignment w:val="center"/>
        <w:rPr>
          <w:rFonts w:eastAsia="Times New Roman" w:cs="Calibri"/>
          <w:spacing w:val="-2"/>
          <w:sz w:val="36"/>
          <w:szCs w:val="36"/>
          <w:lang w:eastAsia="it-IT"/>
        </w:rPr>
      </w:pPr>
      <w:r w:rsidRPr="001004FD">
        <w:rPr>
          <w:rFonts w:eastAsia="Times New Roman" w:cs="Calibri"/>
          <w:spacing w:val="-2"/>
          <w:sz w:val="36"/>
          <w:szCs w:val="36"/>
          <w:lang w:eastAsia="it-IT"/>
        </w:rPr>
        <w:t>INFORMATIVA PRIVACY DATI RACCOLTI ATTRAVERSO I</w:t>
      </w:r>
      <w:r w:rsidR="001004FD" w:rsidRPr="001004FD">
        <w:rPr>
          <w:rFonts w:eastAsia="Times New Roman" w:cs="Calibri"/>
          <w:spacing w:val="-2"/>
          <w:sz w:val="36"/>
          <w:szCs w:val="36"/>
          <w:lang w:eastAsia="it-IT"/>
        </w:rPr>
        <w:t>L</w:t>
      </w:r>
      <w:r w:rsidRPr="001004FD">
        <w:rPr>
          <w:rFonts w:eastAsia="Times New Roman" w:cs="Calibri"/>
          <w:spacing w:val="-2"/>
          <w:sz w:val="36"/>
          <w:szCs w:val="36"/>
          <w:lang w:eastAsia="it-IT"/>
        </w:rPr>
        <w:t xml:space="preserve"> SISTEM</w:t>
      </w:r>
      <w:r w:rsidR="001004FD" w:rsidRPr="001004FD">
        <w:rPr>
          <w:rFonts w:eastAsia="Times New Roman" w:cs="Calibri"/>
          <w:spacing w:val="-2"/>
          <w:sz w:val="36"/>
          <w:szCs w:val="36"/>
          <w:lang w:eastAsia="it-IT"/>
        </w:rPr>
        <w:t>A</w:t>
      </w:r>
      <w:r w:rsidRPr="001004FD">
        <w:rPr>
          <w:rFonts w:eastAsia="Times New Roman" w:cs="Calibri"/>
          <w:spacing w:val="-2"/>
          <w:sz w:val="36"/>
          <w:szCs w:val="36"/>
          <w:lang w:eastAsia="it-IT"/>
        </w:rPr>
        <w:t xml:space="preserve"> DI VIDEOSORVEGLIANZA</w:t>
      </w:r>
    </w:p>
    <w:p w14:paraId="6FA985F8" w14:textId="77777777" w:rsidR="00CB33B2" w:rsidRPr="001004FD" w:rsidRDefault="00CB33B2" w:rsidP="007C287F">
      <w:pPr>
        <w:spacing w:after="0" w:line="276" w:lineRule="auto"/>
        <w:jc w:val="center"/>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Informativa ai sensi e per gli effetti di cui all’art. 13-14, Reg UE 2016/679</w:t>
      </w:r>
    </w:p>
    <w:p w14:paraId="55856890" w14:textId="77777777" w:rsidR="00CB33B2" w:rsidRPr="001004FD" w:rsidRDefault="00CB33B2" w:rsidP="007C287F">
      <w:pPr>
        <w:spacing w:after="0" w:line="276" w:lineRule="auto"/>
        <w:jc w:val="center"/>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(Regolamento Europeo in materia di protezione dei dati personali)</w:t>
      </w:r>
    </w:p>
    <w:p w14:paraId="7A0944AF" w14:textId="77777777" w:rsidR="00CB33B2" w:rsidRPr="001004FD" w:rsidRDefault="00CB33B2" w:rsidP="007C287F">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509CEEC0" w14:textId="77777777" w:rsidR="000D6807" w:rsidRPr="001004FD" w:rsidRDefault="000D6807" w:rsidP="007C287F">
      <w:pPr>
        <w:spacing w:after="75" w:line="276" w:lineRule="auto"/>
        <w:jc w:val="both"/>
        <w:textAlignment w:val="center"/>
        <w:rPr>
          <w:rFonts w:eastAsia="Times New Roman" w:cs="Calibri"/>
          <w:spacing w:val="-2"/>
          <w:sz w:val="21"/>
          <w:szCs w:val="21"/>
          <w:lang w:eastAsia="it-IT"/>
        </w:rPr>
      </w:pPr>
    </w:p>
    <w:p w14:paraId="2F801B49" w14:textId="77777777" w:rsidR="00CB33B2" w:rsidRPr="001004FD" w:rsidRDefault="00CB33B2" w:rsidP="007C287F">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Desideriamo informarLa che il Reg. UE 2016/679 ("Regolamento europeo in materia di protezione dei dati personali") prevede la tutela delle persone e di altri soggetti ed il rispetto al trattamento dei dati personali.</w:t>
      </w:r>
    </w:p>
    <w:p w14:paraId="60A389B2" w14:textId="77777777" w:rsidR="00CB33B2" w:rsidRPr="001004FD" w:rsidRDefault="00CB33B2" w:rsidP="007C287F">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Ai sensi degli articoli 13 e 14, pertanto, Le forniamo le seguenti informazioni:</w:t>
      </w:r>
    </w:p>
    <w:p w14:paraId="7CE66B1F"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2EA86EF6" w14:textId="77777777" w:rsidR="00CB33B2" w:rsidRPr="001004FD" w:rsidRDefault="00CB33B2" w:rsidP="007C287F">
      <w:pPr>
        <w:numPr>
          <w:ilvl w:val="0"/>
          <w:numId w:val="7"/>
        </w:numPr>
        <w:spacing w:after="0" w:line="300" w:lineRule="atLeast"/>
        <w:jc w:val="both"/>
        <w:textAlignment w:val="center"/>
        <w:rPr>
          <w:rFonts w:eastAsia="Times New Roman" w:cs="Calibri"/>
          <w:sz w:val="21"/>
          <w:szCs w:val="21"/>
          <w:lang w:eastAsia="it-IT"/>
        </w:rPr>
      </w:pPr>
      <w:r w:rsidRPr="001004FD">
        <w:rPr>
          <w:rFonts w:eastAsia="Times New Roman" w:cs="Calibri"/>
          <w:b/>
          <w:bCs/>
          <w:sz w:val="24"/>
          <w:szCs w:val="24"/>
          <w:bdr w:val="none" w:sz="0" w:space="0" w:color="auto" w:frame="1"/>
          <w:lang w:eastAsia="it-IT"/>
        </w:rPr>
        <w:t>Finalità, base giuridica del trattamento cui sono destinati i dati</w:t>
      </w:r>
    </w:p>
    <w:p w14:paraId="0EB5A006" w14:textId="12F056D5" w:rsidR="00CB33B2" w:rsidRPr="001004FD" w:rsidRDefault="00CB33B2" w:rsidP="007C287F">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Per esigenze di sicurezza all’esterno e all’interno del</w:t>
      </w:r>
      <w:r w:rsidR="001004FD">
        <w:rPr>
          <w:rFonts w:eastAsia="Times New Roman" w:cs="Calibri"/>
          <w:spacing w:val="-2"/>
          <w:sz w:val="21"/>
          <w:szCs w:val="21"/>
          <w:lang w:eastAsia="it-IT"/>
        </w:rPr>
        <w:t xml:space="preserve">l’associazione </w:t>
      </w:r>
      <w:r w:rsidR="00853F30" w:rsidRPr="00853F30">
        <w:rPr>
          <w:rFonts w:eastAsia="Times New Roman" w:cs="Calibri"/>
          <w:spacing w:val="-2"/>
          <w:sz w:val="21"/>
          <w:szCs w:val="21"/>
          <w:highlight w:val="yellow"/>
          <w:lang w:eastAsia="it-IT"/>
        </w:rPr>
        <w:t>XXX</w:t>
      </w:r>
      <w:r w:rsidR="001004FD">
        <w:rPr>
          <w:rFonts w:eastAsia="Times New Roman" w:cs="Calibri"/>
          <w:spacing w:val="-2"/>
          <w:sz w:val="21"/>
          <w:szCs w:val="21"/>
          <w:lang w:eastAsia="it-IT"/>
        </w:rPr>
        <w:t xml:space="preserve">, </w:t>
      </w:r>
      <w:r w:rsidRPr="001004FD">
        <w:rPr>
          <w:rFonts w:eastAsia="Times New Roman" w:cs="Calibri"/>
          <w:spacing w:val="-2"/>
          <w:sz w:val="21"/>
          <w:szCs w:val="21"/>
          <w:lang w:eastAsia="it-IT"/>
        </w:rPr>
        <w:t>sono installate videocamere di sorveglianza che, inevitabilmente, raccolgono il dato personale (immagine) di chiunque entri nel raggio visivo delle telecamere, debitamente segnalate tramite cartelli posti al di fuori del limite di azione delle stesse. La funzione della cartellonistica è quella di preavvertire il soggetto interessato che, oltrepassato il limite segnalato, la sua immagine verrà videoregistrata.</w:t>
      </w:r>
    </w:p>
    <w:p w14:paraId="68C8B2AF" w14:textId="77777777" w:rsidR="00CB33B2" w:rsidRPr="001004FD" w:rsidRDefault="00CB33B2" w:rsidP="007C287F">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La base giuridica per il trattamento dei dati personali (immagini) è costituita dal consenso espresso degli utenti, allorché, dopo aver preso visione della cartellonistica di avviso, abbiano scelto di entrare nel raggio visivo delle videocamere.</w:t>
      </w:r>
    </w:p>
    <w:p w14:paraId="767BDFBA"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0942E1F4"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2. Modalità del trattamento</w:t>
      </w:r>
    </w:p>
    <w:p w14:paraId="65E2F906" w14:textId="77777777" w:rsidR="00CB33B2" w:rsidRPr="001004FD" w:rsidRDefault="00CB33B2" w:rsidP="007C287F">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In relazione alle indicate finalità, i Suoi dati sono oggetto di trattamento informatico. Le operazioni di trattamento sono attuate in modo da garantire la sicurezza logica, fisica e la riservatezza dei Suoi dati personali.</w:t>
      </w:r>
    </w:p>
    <w:p w14:paraId="4F783B89"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5290E73C"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3. Natura dei dati personali</w:t>
      </w:r>
    </w:p>
    <w:p w14:paraId="1C03DB4A"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Costituiscono oggetto di trattamento le Sue immagini riprese dalle videocamere di sorveglianza, per il trattamento delle quali ha espresso il proprio consenso oltrepassando il limite indicato nella segnaletica di avviso disposta al di fuori del raggio visivo della videosorveglianza.</w:t>
      </w:r>
    </w:p>
    <w:p w14:paraId="5B006E56" w14:textId="77777777" w:rsidR="00CB33B2" w:rsidRPr="001004FD" w:rsidRDefault="00CB33B2" w:rsidP="00CB33B2">
      <w:pPr>
        <w:spacing w:after="75" w:line="300" w:lineRule="atLeast"/>
        <w:ind w:left="360"/>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3A95CBE2"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4. Natura obbligatoria o facoltativa del conferimento</w:t>
      </w:r>
    </w:p>
    <w:p w14:paraId="1FBB737F" w14:textId="1CD7FA62" w:rsidR="00CB33B2" w:rsidRPr="001004FD" w:rsidRDefault="00CB33B2" w:rsidP="00CB33B2">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Il conferimento dei Suoi dati personali è obbligatorio per poter avere accesso allo stabile nel quale è ubicata l’a</w:t>
      </w:r>
      <w:r w:rsidR="00B95380">
        <w:rPr>
          <w:rFonts w:eastAsia="Times New Roman" w:cs="Calibri"/>
          <w:spacing w:val="-2"/>
          <w:sz w:val="21"/>
          <w:szCs w:val="21"/>
          <w:lang w:eastAsia="it-IT"/>
        </w:rPr>
        <w:t>ssociazione rappresentata dal</w:t>
      </w:r>
      <w:r w:rsidRPr="001004FD">
        <w:rPr>
          <w:rFonts w:eastAsia="Times New Roman" w:cs="Calibri"/>
          <w:spacing w:val="-2"/>
          <w:sz w:val="21"/>
          <w:szCs w:val="21"/>
          <w:lang w:eastAsia="it-IT"/>
        </w:rPr>
        <w:t xml:space="preserve"> Titolare del trattamento indicato nel punto 7) della presente informativa. </w:t>
      </w:r>
    </w:p>
    <w:p w14:paraId="754A932B"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48FCD620"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5.</w:t>
      </w:r>
      <w:r w:rsidR="007C287F" w:rsidRPr="001004FD">
        <w:rPr>
          <w:rFonts w:eastAsia="Times New Roman" w:cs="Calibri"/>
          <w:b/>
          <w:bCs/>
          <w:spacing w:val="-2"/>
          <w:sz w:val="24"/>
          <w:szCs w:val="24"/>
          <w:bdr w:val="none" w:sz="0" w:space="0" w:color="auto" w:frame="1"/>
          <w:lang w:eastAsia="it-IT"/>
        </w:rPr>
        <w:t xml:space="preserve"> </w:t>
      </w:r>
      <w:r w:rsidRPr="001004FD">
        <w:rPr>
          <w:rFonts w:eastAsia="Times New Roman" w:cs="Calibri"/>
          <w:b/>
          <w:bCs/>
          <w:spacing w:val="-2"/>
          <w:sz w:val="24"/>
          <w:szCs w:val="24"/>
          <w:bdr w:val="none" w:sz="0" w:space="0" w:color="auto" w:frame="1"/>
          <w:lang w:eastAsia="it-IT"/>
        </w:rPr>
        <w:t>Ambito di comunicazione e diffusione dei dati</w:t>
      </w:r>
    </w:p>
    <w:p w14:paraId="26AF6D0F" w14:textId="77777777" w:rsidR="00CB33B2" w:rsidRPr="001004FD" w:rsidRDefault="00CB33B2" w:rsidP="00CB33B2">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I Suoi dati potranno essere comunicati a: </w:t>
      </w:r>
    </w:p>
    <w:p w14:paraId="32F78D5A" w14:textId="77777777" w:rsidR="00CB33B2" w:rsidRPr="001004FD" w:rsidRDefault="00CB33B2" w:rsidP="00CB33B2">
      <w:pPr>
        <w:pStyle w:val="Nessunaspaziatura"/>
        <w:numPr>
          <w:ilvl w:val="0"/>
          <w:numId w:val="6"/>
        </w:numPr>
        <w:spacing w:line="276" w:lineRule="auto"/>
        <w:rPr>
          <w:rFonts w:cs="Calibri"/>
          <w:sz w:val="21"/>
          <w:szCs w:val="21"/>
        </w:rPr>
      </w:pPr>
      <w:r w:rsidRPr="001004FD">
        <w:rPr>
          <w:rFonts w:cs="Calibri"/>
          <w:sz w:val="21"/>
          <w:szCs w:val="21"/>
        </w:rPr>
        <w:t>tutti i soggetti cui la facoltà di accesso a tali dati è riconosciuta in forza di provvedimenti normativi;</w:t>
      </w:r>
    </w:p>
    <w:p w14:paraId="5DF67250" w14:textId="6725CD2F" w:rsidR="00CB33B2" w:rsidRPr="001004FD" w:rsidRDefault="00CB33B2" w:rsidP="00CB33B2">
      <w:pPr>
        <w:pStyle w:val="Nessunaspaziatura"/>
        <w:numPr>
          <w:ilvl w:val="0"/>
          <w:numId w:val="6"/>
        </w:numPr>
        <w:spacing w:line="276" w:lineRule="auto"/>
        <w:rPr>
          <w:rFonts w:cs="Calibri"/>
          <w:sz w:val="21"/>
          <w:szCs w:val="21"/>
        </w:rPr>
      </w:pPr>
      <w:r w:rsidRPr="001004FD">
        <w:rPr>
          <w:rFonts w:cs="Calibri"/>
          <w:sz w:val="21"/>
          <w:szCs w:val="21"/>
        </w:rPr>
        <w:t>ai nostri collaboratori e dipendenti debitamente formati ed incaricati al trattamento dei dati di cui all’oggetto</w:t>
      </w:r>
      <w:r w:rsidR="001004FD">
        <w:rPr>
          <w:rFonts w:cs="Calibri"/>
          <w:sz w:val="21"/>
          <w:szCs w:val="21"/>
        </w:rPr>
        <w:t>.</w:t>
      </w:r>
      <w:r w:rsidR="003A4FCA">
        <w:rPr>
          <w:rFonts w:cs="Calibri"/>
          <w:sz w:val="21"/>
          <w:szCs w:val="21"/>
        </w:rPr>
        <w:t xml:space="preserve"> Di cui indichiamo i seguenti nominativi:</w:t>
      </w:r>
      <w:r w:rsidR="0062705A">
        <w:rPr>
          <w:rFonts w:cs="Calibri"/>
          <w:sz w:val="21"/>
          <w:szCs w:val="21"/>
        </w:rPr>
        <w:t xml:space="preserve"> </w:t>
      </w:r>
      <w:r w:rsidR="00853F30" w:rsidRPr="00853F30">
        <w:rPr>
          <w:rFonts w:cs="Calibri"/>
          <w:sz w:val="21"/>
          <w:szCs w:val="21"/>
          <w:highlight w:val="yellow"/>
        </w:rPr>
        <w:t>XXXXXX</w:t>
      </w:r>
    </w:p>
    <w:p w14:paraId="528C3EE1" w14:textId="77777777" w:rsidR="00CB33B2" w:rsidRPr="001004FD" w:rsidRDefault="00CB33B2" w:rsidP="00CB33B2">
      <w:pPr>
        <w:pStyle w:val="Nessunaspaziatura"/>
        <w:numPr>
          <w:ilvl w:val="0"/>
          <w:numId w:val="6"/>
        </w:numPr>
        <w:spacing w:line="276" w:lineRule="auto"/>
        <w:rPr>
          <w:rFonts w:cs="Calibri"/>
          <w:sz w:val="21"/>
          <w:szCs w:val="21"/>
        </w:rPr>
      </w:pPr>
      <w:r w:rsidRPr="001004FD">
        <w:rPr>
          <w:rFonts w:cs="Calibri"/>
          <w:sz w:val="21"/>
          <w:szCs w:val="21"/>
        </w:rPr>
        <w:t>alle forze dell’ordine e a tutte quelle persone fisiche e/o giuridiche, pubbliche e/o private necessarie all’espletamento di eventuali denunce in caso di riscontrate violazioni di natura civile e penale.</w:t>
      </w:r>
    </w:p>
    <w:p w14:paraId="69551314"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lastRenderedPageBreak/>
        <w:t> </w:t>
      </w:r>
    </w:p>
    <w:p w14:paraId="7FC9E232"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6.</w:t>
      </w:r>
      <w:r w:rsidR="007C287F" w:rsidRPr="001004FD">
        <w:rPr>
          <w:rFonts w:eastAsia="Times New Roman" w:cs="Calibri"/>
          <w:b/>
          <w:bCs/>
          <w:spacing w:val="-2"/>
          <w:sz w:val="24"/>
          <w:szCs w:val="24"/>
          <w:bdr w:val="none" w:sz="0" w:space="0" w:color="auto" w:frame="1"/>
          <w:lang w:eastAsia="it-IT"/>
        </w:rPr>
        <w:t xml:space="preserve"> </w:t>
      </w:r>
      <w:r w:rsidRPr="001004FD">
        <w:rPr>
          <w:rFonts w:eastAsia="Times New Roman" w:cs="Calibri"/>
          <w:b/>
          <w:bCs/>
          <w:spacing w:val="-2"/>
          <w:sz w:val="24"/>
          <w:szCs w:val="24"/>
          <w:bdr w:val="none" w:sz="0" w:space="0" w:color="auto" w:frame="1"/>
          <w:lang w:eastAsia="it-IT"/>
        </w:rPr>
        <w:t>Modalità e durata di conservazione dei dati personali</w:t>
      </w:r>
    </w:p>
    <w:p w14:paraId="7EF782A2" w14:textId="1B1DC0CE"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xml:space="preserve">Le immagini vengono registrate ed archiviate </w:t>
      </w:r>
      <w:r w:rsidR="001004FD">
        <w:rPr>
          <w:rFonts w:eastAsia="Times New Roman" w:cs="Calibri"/>
          <w:spacing w:val="-2"/>
          <w:sz w:val="21"/>
          <w:szCs w:val="21"/>
          <w:lang w:eastAsia="it-IT"/>
        </w:rPr>
        <w:t>nella scheda di memoria del sistema di videosorveglianza</w:t>
      </w:r>
      <w:r w:rsidRPr="001004FD">
        <w:rPr>
          <w:rFonts w:eastAsia="Times New Roman" w:cs="Calibri"/>
          <w:spacing w:val="-2"/>
          <w:sz w:val="21"/>
          <w:szCs w:val="21"/>
          <w:lang w:eastAsia="it-IT"/>
        </w:rPr>
        <w:t xml:space="preserve"> e verranno conservate per un limite massimo di registrazione di </w:t>
      </w:r>
      <w:r w:rsidR="00853F30" w:rsidRPr="00853F30">
        <w:rPr>
          <w:rFonts w:eastAsia="Times New Roman" w:cs="Calibri"/>
          <w:spacing w:val="-2"/>
          <w:sz w:val="21"/>
          <w:szCs w:val="21"/>
          <w:highlight w:val="yellow"/>
          <w:lang w:eastAsia="it-IT"/>
        </w:rPr>
        <w:t>XXX</w:t>
      </w:r>
      <w:r w:rsidRPr="001004FD">
        <w:rPr>
          <w:rFonts w:eastAsia="Times New Roman" w:cs="Calibri"/>
          <w:spacing w:val="-2"/>
          <w:sz w:val="21"/>
          <w:szCs w:val="21"/>
          <w:lang w:eastAsia="it-IT"/>
        </w:rPr>
        <w:t xml:space="preserve"> h., dopodiché vengono cancellate automaticamente con la sovrascrittura, salvo ulteriori periodi legati a festività</w:t>
      </w:r>
      <w:r w:rsidR="003A4FCA">
        <w:rPr>
          <w:rFonts w:eastAsia="Times New Roman" w:cs="Calibri"/>
          <w:spacing w:val="-2"/>
          <w:sz w:val="21"/>
          <w:szCs w:val="21"/>
          <w:lang w:eastAsia="it-IT"/>
        </w:rPr>
        <w:t>,</w:t>
      </w:r>
      <w:r w:rsidRPr="001004FD">
        <w:rPr>
          <w:rFonts w:eastAsia="Times New Roman" w:cs="Calibri"/>
          <w:spacing w:val="-2"/>
          <w:sz w:val="21"/>
          <w:szCs w:val="21"/>
          <w:lang w:eastAsia="it-IT"/>
        </w:rPr>
        <w:t xml:space="preserve"> chiusura</w:t>
      </w:r>
      <w:r w:rsidR="003A4FCA">
        <w:rPr>
          <w:rFonts w:eastAsia="Times New Roman" w:cs="Calibri"/>
          <w:spacing w:val="-2"/>
          <w:sz w:val="21"/>
          <w:szCs w:val="21"/>
          <w:lang w:eastAsia="it-IT"/>
        </w:rPr>
        <w:t xml:space="preserve"> prolungata</w:t>
      </w:r>
      <w:r w:rsidRPr="001004FD">
        <w:rPr>
          <w:rFonts w:eastAsia="Times New Roman" w:cs="Calibri"/>
          <w:spacing w:val="-2"/>
          <w:sz w:val="21"/>
          <w:szCs w:val="21"/>
          <w:lang w:eastAsia="it-IT"/>
        </w:rPr>
        <w:t xml:space="preserve"> del</w:t>
      </w:r>
      <w:r w:rsidR="001004FD">
        <w:rPr>
          <w:rFonts w:eastAsia="Times New Roman" w:cs="Calibri"/>
          <w:spacing w:val="-2"/>
          <w:sz w:val="21"/>
          <w:szCs w:val="21"/>
          <w:lang w:eastAsia="it-IT"/>
        </w:rPr>
        <w:t xml:space="preserve"> circolo</w:t>
      </w:r>
      <w:r w:rsidRPr="001004FD">
        <w:rPr>
          <w:rFonts w:eastAsia="Times New Roman" w:cs="Calibri"/>
          <w:spacing w:val="-2"/>
          <w:sz w:val="21"/>
          <w:szCs w:val="21"/>
          <w:lang w:eastAsia="it-IT"/>
        </w:rPr>
        <w:t xml:space="preserve"> o in ragione di specifiche richieste investigative dell’Autorità Giudiziaria.</w:t>
      </w:r>
    </w:p>
    <w:p w14:paraId="785B8566"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6A198054"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7. Estremi identificativi del titolare del trattamento</w:t>
      </w:r>
    </w:p>
    <w:p w14:paraId="6F5D1478"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Il titolare del trattamento è:</w:t>
      </w:r>
    </w:p>
    <w:p w14:paraId="60E72665" w14:textId="553B12FE" w:rsidR="00CB33B2" w:rsidRPr="001004FD" w:rsidRDefault="001004FD" w:rsidP="007C287F">
      <w:pPr>
        <w:spacing w:after="75" w:line="300" w:lineRule="atLeast"/>
        <w:jc w:val="both"/>
        <w:textAlignment w:val="center"/>
        <w:rPr>
          <w:rFonts w:eastAsia="Times New Roman" w:cs="Calibri"/>
          <w:b/>
          <w:bCs/>
          <w:spacing w:val="-3"/>
          <w:sz w:val="21"/>
          <w:szCs w:val="21"/>
          <w:lang w:eastAsia="it-IT"/>
        </w:rPr>
      </w:pPr>
      <w:r w:rsidRPr="00853F30">
        <w:rPr>
          <w:rFonts w:eastAsia="Times New Roman" w:cs="Calibri"/>
          <w:spacing w:val="-2"/>
          <w:sz w:val="21"/>
          <w:szCs w:val="21"/>
          <w:highlight w:val="yellow"/>
          <w:lang w:eastAsia="it-IT"/>
        </w:rPr>
        <w:t xml:space="preserve">il legale rappresentante dell’associazione </w:t>
      </w:r>
      <w:r w:rsidR="00853F30" w:rsidRPr="00853F30">
        <w:rPr>
          <w:rFonts w:eastAsia="Times New Roman" w:cs="Calibri"/>
          <w:spacing w:val="-2"/>
          <w:sz w:val="21"/>
          <w:szCs w:val="21"/>
          <w:highlight w:val="yellow"/>
          <w:lang w:eastAsia="it-IT"/>
        </w:rPr>
        <w:t>XXXX</w:t>
      </w:r>
      <w:r w:rsidRPr="00853F30">
        <w:rPr>
          <w:rFonts w:eastAsia="Times New Roman" w:cs="Calibri"/>
          <w:spacing w:val="-2"/>
          <w:sz w:val="21"/>
          <w:szCs w:val="21"/>
          <w:highlight w:val="yellow"/>
          <w:lang w:eastAsia="it-IT"/>
        </w:rPr>
        <w:t xml:space="preserve">, attualmente </w:t>
      </w:r>
      <w:r w:rsidR="00853F30" w:rsidRPr="00853F30">
        <w:rPr>
          <w:rFonts w:eastAsia="Times New Roman" w:cs="Calibri"/>
          <w:spacing w:val="-2"/>
          <w:sz w:val="21"/>
          <w:szCs w:val="21"/>
          <w:highlight w:val="yellow"/>
          <w:lang w:eastAsia="it-IT"/>
        </w:rPr>
        <w:t>XXXX</w:t>
      </w:r>
      <w:r w:rsidRPr="00853F30">
        <w:rPr>
          <w:rFonts w:eastAsia="Times New Roman" w:cs="Calibri"/>
          <w:spacing w:val="-2"/>
          <w:sz w:val="21"/>
          <w:szCs w:val="21"/>
          <w:highlight w:val="yellow"/>
          <w:lang w:eastAsia="it-IT"/>
        </w:rPr>
        <w:t>.</w:t>
      </w:r>
      <w:r w:rsidR="00114B4B" w:rsidRPr="00853F30">
        <w:rPr>
          <w:rFonts w:eastAsia="Times New Roman" w:cs="Calibri"/>
          <w:spacing w:val="-2"/>
          <w:sz w:val="21"/>
          <w:szCs w:val="21"/>
          <w:highlight w:val="yellow"/>
          <w:lang w:eastAsia="it-IT"/>
        </w:rPr>
        <w:t xml:space="preserve"> Indirizzo per richieste:</w:t>
      </w:r>
      <w:r w:rsidRPr="00853F30">
        <w:rPr>
          <w:rFonts w:eastAsia="Times New Roman" w:cs="Calibri"/>
          <w:spacing w:val="-2"/>
          <w:sz w:val="21"/>
          <w:szCs w:val="21"/>
          <w:highlight w:val="yellow"/>
          <w:lang w:eastAsia="it-IT"/>
        </w:rPr>
        <w:t xml:space="preserve"> </w:t>
      </w:r>
      <w:r w:rsidR="00853F30" w:rsidRPr="00853F30">
        <w:rPr>
          <w:rFonts w:eastAsia="Times New Roman" w:cs="Calibri"/>
          <w:spacing w:val="-2"/>
          <w:sz w:val="21"/>
          <w:szCs w:val="21"/>
          <w:highlight w:val="yellow"/>
          <w:lang w:eastAsia="it-IT"/>
        </w:rPr>
        <w:t>XXX</w:t>
      </w:r>
    </w:p>
    <w:p w14:paraId="1EB8D2A0"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3375071D"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8. Diritti dell’interessato</w:t>
      </w:r>
    </w:p>
    <w:p w14:paraId="2B9EA5D9"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8.1 Art. 15 (diritto di accesso), 16 (diritto di rettifica) del Reg. UE 2016/679</w:t>
      </w:r>
    </w:p>
    <w:p w14:paraId="004D4629" w14:textId="77777777" w:rsidR="00CB33B2" w:rsidRPr="001004FD" w:rsidRDefault="00CB33B2" w:rsidP="00D474F9">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L'interessato ha il diritto di ottenere dal titolare del trattamento la conferma che sia o meno in corso un trattamento di dati personali che lo riguardano e in tal caso, di ottenere l'accesso ai dati personali e alle seguenti informazioni:</w:t>
      </w:r>
    </w:p>
    <w:p w14:paraId="2F893B95" w14:textId="77777777" w:rsidR="00CB33B2" w:rsidRPr="001004FD" w:rsidRDefault="00CB33B2" w:rsidP="00D474F9">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a) le finalità del trattamento;</w:t>
      </w:r>
    </w:p>
    <w:p w14:paraId="3EBF8ECF" w14:textId="77777777" w:rsidR="00CB33B2" w:rsidRPr="001004FD" w:rsidRDefault="00CB33B2" w:rsidP="00D474F9">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b) le categorie di dati personali in questione;</w:t>
      </w:r>
    </w:p>
    <w:p w14:paraId="55D66E98" w14:textId="77777777" w:rsidR="00CB33B2" w:rsidRPr="001004FD" w:rsidRDefault="00CB33B2" w:rsidP="00D474F9">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c) i destinatari o le categorie di destinatari a cui i dati personali sono stati o saranno comunicati, in particolare se destinatari di paesi terzi o organizzazioni internazionali;</w:t>
      </w:r>
    </w:p>
    <w:p w14:paraId="1E5D9D6E" w14:textId="77777777" w:rsidR="00CB33B2" w:rsidRPr="001004FD" w:rsidRDefault="00CB33B2" w:rsidP="00D474F9">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d) il periodo di conservazione dei dati personali previsto oppure, se non è possibile, i criteri utilizzati per determinare tale periodo;</w:t>
      </w:r>
    </w:p>
    <w:p w14:paraId="086D4122" w14:textId="77777777" w:rsidR="00CB33B2" w:rsidRPr="001004FD" w:rsidRDefault="00CB33B2" w:rsidP="00D474F9">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e) l'esistenza del diritto dell'interessato di chiedere al titolare del trattamento la rettifica o la cancellazione dei dati personali o la limitazione del trattamento dei dati personali che lo riguardano o di opporsi al loro trattamento;</w:t>
      </w:r>
    </w:p>
    <w:p w14:paraId="6268635B" w14:textId="77777777" w:rsidR="00CB33B2" w:rsidRPr="001004FD" w:rsidRDefault="00CB33B2" w:rsidP="00D474F9">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f) il diritto di proporre reclamo a un'autorità di controllo;</w:t>
      </w:r>
    </w:p>
    <w:p w14:paraId="59B88821" w14:textId="77777777" w:rsidR="00CB33B2" w:rsidRPr="001004FD" w:rsidRDefault="00CB33B2" w:rsidP="00D474F9">
      <w:pPr>
        <w:spacing w:after="75" w:line="276" w:lineRule="auto"/>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h) l'esistenza di un processo decisionale automatizzato, compresa la profilazione e, almeno in tali casi, informazioni significative sulla logica utilizzata, nonché l'importanza e le conseguenze previste di tale trattamento per l'interessato.</w:t>
      </w:r>
    </w:p>
    <w:p w14:paraId="174B2D50"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3A1608F1"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8.2 Diritto di cui all’art. 17 del Reg. UE 2016/679</w:t>
      </w:r>
      <w:r w:rsidRPr="001004FD">
        <w:rPr>
          <w:rFonts w:eastAsia="Times New Roman" w:cs="Calibri"/>
          <w:spacing w:val="-2"/>
          <w:sz w:val="21"/>
          <w:szCs w:val="21"/>
          <w:lang w:eastAsia="it-IT"/>
        </w:rPr>
        <w:t>- </w:t>
      </w:r>
      <w:r w:rsidRPr="001004FD">
        <w:rPr>
          <w:rFonts w:eastAsia="Times New Roman" w:cs="Calibri"/>
          <w:b/>
          <w:bCs/>
          <w:spacing w:val="-2"/>
          <w:sz w:val="24"/>
          <w:szCs w:val="24"/>
          <w:bdr w:val="none" w:sz="0" w:space="0" w:color="auto" w:frame="1"/>
          <w:lang w:eastAsia="it-IT"/>
        </w:rPr>
        <w:t>diritto alla cancellazione</w:t>
      </w:r>
      <w:r w:rsidR="00D474F9" w:rsidRPr="001004FD">
        <w:rPr>
          <w:rFonts w:eastAsia="Times New Roman" w:cs="Calibri"/>
          <w:b/>
          <w:bCs/>
          <w:spacing w:val="-2"/>
          <w:sz w:val="24"/>
          <w:szCs w:val="24"/>
          <w:bdr w:val="none" w:sz="0" w:space="0" w:color="auto" w:frame="1"/>
          <w:lang w:eastAsia="it-IT"/>
        </w:rPr>
        <w:t xml:space="preserve"> </w:t>
      </w:r>
      <w:r w:rsidRPr="001004FD">
        <w:rPr>
          <w:rFonts w:eastAsia="Times New Roman" w:cs="Calibri"/>
          <w:b/>
          <w:bCs/>
          <w:spacing w:val="-2"/>
          <w:sz w:val="24"/>
          <w:szCs w:val="24"/>
          <w:bdr w:val="none" w:sz="0" w:space="0" w:color="auto" w:frame="1"/>
          <w:lang w:eastAsia="it-IT"/>
        </w:rPr>
        <w:t>(«diritto all'oblio») </w:t>
      </w:r>
    </w:p>
    <w:p w14:paraId="7A61C5D6"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13EF9D1A"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a) i dati personali non sono più necessari rispetto alle finalità per le quali sono stati raccolti o altrimenti trattati;</w:t>
      </w:r>
    </w:p>
    <w:p w14:paraId="6A6AB9BF"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b) l'interessato revoca il consenso su cui si basa il trattamento conformemente all'articolo 6, paragrafo 1, lettera a), o all'articolo 9, paragrafo 2, lettera a), e se non sussiste altro fondamento giuridico per il trattamento;</w:t>
      </w:r>
    </w:p>
    <w:p w14:paraId="1B64C348"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c) l'interessato si oppone al trattamento ai sensi dell'articolo 21, paragrafo 1, e non sussiste alcun motivo legittimo prevalente per procedere al trattamento, oppure si oppone al trattamento ai sensi dell'articolo 21, paragrafo 2;</w:t>
      </w:r>
    </w:p>
    <w:p w14:paraId="03A47468"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d) i dati personali sono stati trattati illecitamente;</w:t>
      </w:r>
    </w:p>
    <w:p w14:paraId="571265B0"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e) i dati personali devono essere cancellati per adempiere un obbligo legale previsto dal diritto dell'Unione o dello Stato membro cui è soggetto il titolare del trattamento;</w:t>
      </w:r>
    </w:p>
    <w:p w14:paraId="77D3FBB5"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f) i dati personali sono stati raccolti relativamente all'offerta di servizi della società dell'informazione di cui all'articolo 8, paragrafo 1 del Reg. UE 2016/679.</w:t>
      </w:r>
    </w:p>
    <w:p w14:paraId="1A6C48BD"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lastRenderedPageBreak/>
        <w:br/>
      </w:r>
      <w:r w:rsidRPr="001004FD">
        <w:rPr>
          <w:rFonts w:eastAsia="Times New Roman" w:cs="Calibri"/>
          <w:b/>
          <w:bCs/>
          <w:spacing w:val="-2"/>
          <w:sz w:val="24"/>
          <w:szCs w:val="24"/>
          <w:bdr w:val="none" w:sz="0" w:space="0" w:color="auto" w:frame="1"/>
          <w:lang w:eastAsia="it-IT"/>
        </w:rPr>
        <w:t>8.3 Diritto di cui all’ art. 18 Diritto di limitazione di trattamento</w:t>
      </w:r>
    </w:p>
    <w:p w14:paraId="472F4969"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L'interessato ha il diritto di ottenere dal titolare del trattamento la limitazione del trattamento quando ricorre una delle seguenti ipotesi:</w:t>
      </w:r>
    </w:p>
    <w:p w14:paraId="7C20174F"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a) l'interessato contesta l'esattezza dei dati personali, per il periodo necessario al titolare del trattamento per verificare l'esattezza di tali dati personali;</w:t>
      </w:r>
    </w:p>
    <w:p w14:paraId="762B2D8D"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b) il trattamento è illecito e l'interessato si oppone alla cancellazione dei dati personali e chiede invece che ne sia limitato l'utilizzo;</w:t>
      </w:r>
    </w:p>
    <w:p w14:paraId="717F842A"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c) benché il titolare del trattamento non ne abbia più bisogno ai fini del trattamento, i dati personali sono necessari all'interessato per l'accertamento, l'esercizio o la difesa di un diritto in sede giudiziaria;</w:t>
      </w:r>
    </w:p>
    <w:p w14:paraId="43FE2888"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d) l'interessato si è opposto al trattamento ai sensi dell'articolo 21, paragrafo 1, Reg UE 2016/679 in attesa della verifica in merito all'eventuale prevalenza dei motivi legittimi del titolare del trattamento rispetto a quelli dell'interessato.</w:t>
      </w:r>
    </w:p>
    <w:p w14:paraId="0865CB31"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4430CBDA"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8.4 Diritto di cui all’art.20 Diritto alla portabilità dei dati</w:t>
      </w:r>
    </w:p>
    <w:p w14:paraId="1F0934C0"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w:t>
      </w:r>
      <w:r w:rsidR="00736D17" w:rsidRPr="001004FD">
        <w:rPr>
          <w:rFonts w:eastAsia="Times New Roman" w:cs="Calibri"/>
          <w:spacing w:val="-2"/>
          <w:sz w:val="21"/>
          <w:szCs w:val="21"/>
          <w:lang w:eastAsia="it-IT"/>
        </w:rPr>
        <w:t>.</w:t>
      </w:r>
    </w:p>
    <w:p w14:paraId="3F397953" w14:textId="77777777"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w:t>
      </w:r>
    </w:p>
    <w:p w14:paraId="1AF03B3F" w14:textId="77777777" w:rsidR="00CB33B2" w:rsidRPr="001004FD" w:rsidRDefault="00CB33B2" w:rsidP="00CB33B2">
      <w:pPr>
        <w:spacing w:after="0" w:line="300" w:lineRule="atLeast"/>
        <w:jc w:val="both"/>
        <w:textAlignment w:val="center"/>
        <w:rPr>
          <w:rFonts w:eastAsia="Times New Roman" w:cs="Calibri"/>
          <w:spacing w:val="-2"/>
          <w:sz w:val="21"/>
          <w:szCs w:val="21"/>
          <w:lang w:eastAsia="it-IT"/>
        </w:rPr>
      </w:pPr>
      <w:r w:rsidRPr="001004FD">
        <w:rPr>
          <w:rFonts w:eastAsia="Times New Roman" w:cs="Calibri"/>
          <w:b/>
          <w:bCs/>
          <w:spacing w:val="-2"/>
          <w:sz w:val="24"/>
          <w:szCs w:val="24"/>
          <w:bdr w:val="none" w:sz="0" w:space="0" w:color="auto" w:frame="1"/>
          <w:lang w:eastAsia="it-IT"/>
        </w:rPr>
        <w:t>9. Revoca del consenso al trattamento</w:t>
      </w:r>
    </w:p>
    <w:p w14:paraId="0D1DAE6A" w14:textId="5A7F60DC" w:rsidR="00CB33B2" w:rsidRPr="001004FD"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xml:space="preserve">Le è riconosciuta la facoltà di revocare il consenso al trattamento dei Suoi dati personali, </w:t>
      </w:r>
      <w:r w:rsidR="00B95380">
        <w:rPr>
          <w:rFonts w:eastAsia="Times New Roman" w:cs="Calibri"/>
          <w:spacing w:val="-2"/>
          <w:sz w:val="21"/>
          <w:szCs w:val="21"/>
          <w:lang w:eastAsia="it-IT"/>
        </w:rPr>
        <w:t>presentando richiesta sottoscritta</w:t>
      </w:r>
      <w:r w:rsidRPr="001004FD">
        <w:rPr>
          <w:rFonts w:eastAsia="Times New Roman" w:cs="Calibri"/>
          <w:spacing w:val="-2"/>
          <w:sz w:val="21"/>
          <w:szCs w:val="21"/>
          <w:lang w:eastAsia="it-IT"/>
        </w:rPr>
        <w:t xml:space="preserve"> ad uno degli indirizzi indicati nel punto 7) della presente informativa, corredata da fotocopia del suo documento di identità, con il seguente testo: </w:t>
      </w:r>
      <w:r w:rsidRPr="001004FD">
        <w:rPr>
          <w:rFonts w:eastAsia="Times New Roman" w:cs="Calibri"/>
          <w:i/>
          <w:spacing w:val="-2"/>
          <w:sz w:val="21"/>
          <w:szCs w:val="21"/>
          <w:lang w:eastAsia="it-IT"/>
        </w:rPr>
        <w:t>&lt;&lt;revoca del consenso al trattamento di tutti i miei dati personali&gt;&gt;</w:t>
      </w:r>
      <w:r w:rsidRPr="001004FD">
        <w:rPr>
          <w:rFonts w:eastAsia="Times New Roman" w:cs="Calibri"/>
          <w:spacing w:val="-2"/>
          <w:sz w:val="21"/>
          <w:szCs w:val="21"/>
          <w:lang w:eastAsia="it-IT"/>
        </w:rPr>
        <w:t>. Al termine di questa operazione i Suoi dati personali saranno rimossi dagli archivi nel più breve tempo possibile.</w:t>
      </w:r>
    </w:p>
    <w:p w14:paraId="46B8D9C5" w14:textId="32AE0073" w:rsidR="00CB33B2" w:rsidRDefault="00CB33B2" w:rsidP="00CB33B2">
      <w:pPr>
        <w:spacing w:after="75" w:line="300" w:lineRule="atLeast"/>
        <w:jc w:val="both"/>
        <w:textAlignment w:val="center"/>
        <w:rPr>
          <w:rFonts w:eastAsia="Times New Roman" w:cs="Calibri"/>
          <w:spacing w:val="-2"/>
          <w:sz w:val="21"/>
          <w:szCs w:val="21"/>
          <w:lang w:eastAsia="it-IT"/>
        </w:rPr>
      </w:pPr>
      <w:r w:rsidRPr="001004FD">
        <w:rPr>
          <w:rFonts w:eastAsia="Times New Roman" w:cs="Calibri"/>
          <w:spacing w:val="-2"/>
          <w:sz w:val="21"/>
          <w:szCs w:val="21"/>
          <w:lang w:eastAsia="it-IT"/>
        </w:rPr>
        <w:t xml:space="preserve">Se desidera avere maggiori informazioni sul trattamento dei Suoi dati personali, ovvero esercitare i diritti di cui al precedente punto 8, può </w:t>
      </w:r>
      <w:r w:rsidR="00B95380">
        <w:rPr>
          <w:rFonts w:eastAsia="Times New Roman" w:cs="Calibri"/>
          <w:spacing w:val="-2"/>
          <w:sz w:val="21"/>
          <w:szCs w:val="21"/>
          <w:lang w:eastAsia="it-IT"/>
        </w:rPr>
        <w:t>contattare il responsabile legale dell’associazione</w:t>
      </w:r>
      <w:r w:rsidRPr="001004FD">
        <w:rPr>
          <w:rFonts w:eastAsia="Times New Roman" w:cs="Calibri"/>
          <w:spacing w:val="-2"/>
          <w:sz w:val="21"/>
          <w:szCs w:val="21"/>
          <w:lang w:eastAsia="it-IT"/>
        </w:rPr>
        <w:t xml:space="preserve">. Prima di </w:t>
      </w:r>
      <w:proofErr w:type="spellStart"/>
      <w:r w:rsidRPr="001004FD">
        <w:rPr>
          <w:rFonts w:eastAsia="Times New Roman" w:cs="Calibri"/>
          <w:spacing w:val="-2"/>
          <w:sz w:val="21"/>
          <w:szCs w:val="21"/>
          <w:lang w:eastAsia="it-IT"/>
        </w:rPr>
        <w:t>poterLe</w:t>
      </w:r>
      <w:proofErr w:type="spellEnd"/>
      <w:r w:rsidRPr="001004FD">
        <w:rPr>
          <w:rFonts w:eastAsia="Times New Roman" w:cs="Calibri"/>
          <w:spacing w:val="-2"/>
          <w:sz w:val="21"/>
          <w:szCs w:val="21"/>
          <w:lang w:eastAsia="it-IT"/>
        </w:rPr>
        <w:t xml:space="preserve"> fornire, o modificare qualsiasi informazione, potrebbe essere necessario verificare la Sua identità e rispondere ad alcune domande. Una risposta sarà fornita al più presto.</w:t>
      </w:r>
    </w:p>
    <w:p w14:paraId="4FDEE82D" w14:textId="357DF325" w:rsidR="00F13A8B" w:rsidRDefault="00F13A8B" w:rsidP="00CB33B2">
      <w:pPr>
        <w:spacing w:after="75" w:line="300" w:lineRule="atLeast"/>
        <w:jc w:val="both"/>
        <w:textAlignment w:val="center"/>
        <w:rPr>
          <w:rFonts w:eastAsia="Times New Roman" w:cs="Calibri"/>
          <w:spacing w:val="-2"/>
          <w:sz w:val="21"/>
          <w:szCs w:val="21"/>
          <w:lang w:eastAsia="it-IT"/>
        </w:rPr>
      </w:pPr>
    </w:p>
    <w:p w14:paraId="3BE5A264" w14:textId="4FD38EE7" w:rsidR="00F13A8B" w:rsidRDefault="00853F30" w:rsidP="00CB33B2">
      <w:pPr>
        <w:spacing w:after="75" w:line="300" w:lineRule="atLeast"/>
        <w:jc w:val="both"/>
        <w:textAlignment w:val="center"/>
        <w:rPr>
          <w:rFonts w:eastAsia="Times New Roman" w:cs="Calibri"/>
          <w:spacing w:val="-2"/>
          <w:sz w:val="21"/>
          <w:szCs w:val="21"/>
          <w:lang w:eastAsia="it-IT"/>
        </w:rPr>
      </w:pPr>
      <w:r w:rsidRPr="00853F30">
        <w:rPr>
          <w:rFonts w:eastAsia="Times New Roman" w:cs="Calibri"/>
          <w:spacing w:val="-2"/>
          <w:sz w:val="21"/>
          <w:szCs w:val="21"/>
          <w:highlight w:val="yellow"/>
          <w:lang w:eastAsia="it-IT"/>
        </w:rPr>
        <w:t>Luogo e data</w:t>
      </w:r>
    </w:p>
    <w:p w14:paraId="4FDC60F2" w14:textId="3129A5ED" w:rsidR="00F13A8B" w:rsidRPr="001004FD" w:rsidRDefault="00F13A8B" w:rsidP="00CB33B2">
      <w:pPr>
        <w:spacing w:after="75" w:line="300" w:lineRule="atLeast"/>
        <w:jc w:val="both"/>
        <w:textAlignment w:val="center"/>
        <w:rPr>
          <w:rFonts w:eastAsia="Times New Roman" w:cs="Calibri"/>
          <w:spacing w:val="-2"/>
          <w:sz w:val="21"/>
          <w:szCs w:val="21"/>
          <w:lang w:eastAsia="it-IT"/>
        </w:rPr>
      </w:pPr>
      <w:r>
        <w:rPr>
          <w:rFonts w:eastAsia="Times New Roman" w:cs="Calibri"/>
          <w:spacing w:val="-2"/>
          <w:sz w:val="21"/>
          <w:szCs w:val="21"/>
          <w:lang w:eastAsia="it-IT"/>
        </w:rPr>
        <w:t>Ultimo aggiornamento:</w:t>
      </w:r>
      <w:r w:rsidR="00853F30">
        <w:rPr>
          <w:rFonts w:eastAsia="Times New Roman" w:cs="Calibri"/>
          <w:spacing w:val="-2"/>
          <w:sz w:val="21"/>
          <w:szCs w:val="21"/>
          <w:lang w:eastAsia="it-IT"/>
        </w:rPr>
        <w:t xml:space="preserve"> </w:t>
      </w:r>
      <w:r w:rsidR="00853F30" w:rsidRPr="00853F30">
        <w:rPr>
          <w:rFonts w:eastAsia="Times New Roman" w:cs="Calibri"/>
          <w:spacing w:val="-2"/>
          <w:sz w:val="21"/>
          <w:szCs w:val="21"/>
          <w:highlight w:val="yellow"/>
          <w:lang w:eastAsia="it-IT"/>
        </w:rPr>
        <w:t>data</w:t>
      </w:r>
    </w:p>
    <w:p w14:paraId="3C873C6C" w14:textId="77777777" w:rsidR="004C16B2" w:rsidRPr="001004FD" w:rsidRDefault="004C16B2">
      <w:pPr>
        <w:rPr>
          <w:rFonts w:cs="Calibri"/>
        </w:rPr>
      </w:pPr>
    </w:p>
    <w:sectPr w:rsidR="004C16B2" w:rsidRPr="001004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2EB5"/>
    <w:multiLevelType w:val="multilevel"/>
    <w:tmpl w:val="3032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102F1"/>
    <w:multiLevelType w:val="multilevel"/>
    <w:tmpl w:val="9F88C1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77C219F"/>
    <w:multiLevelType w:val="multilevel"/>
    <w:tmpl w:val="9F88C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CAA6000"/>
    <w:multiLevelType w:val="hybridMultilevel"/>
    <w:tmpl w:val="753E5292"/>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5277A34"/>
    <w:multiLevelType w:val="hybridMultilevel"/>
    <w:tmpl w:val="102EF740"/>
    <w:lvl w:ilvl="0" w:tplc="6890CCB6">
      <w:start w:val="1"/>
      <w:numFmt w:val="decimal"/>
      <w:lvlText w:val="%1."/>
      <w:lvlJc w:val="left"/>
      <w:pPr>
        <w:ind w:left="360" w:hanging="360"/>
      </w:pPr>
      <w:rPr>
        <w:rFonts w:hint="default"/>
        <w:b/>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7E959E7"/>
    <w:multiLevelType w:val="multilevel"/>
    <w:tmpl w:val="54A0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80705"/>
    <w:multiLevelType w:val="multilevel"/>
    <w:tmpl w:val="D1BA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773457">
    <w:abstractNumId w:val="6"/>
  </w:num>
  <w:num w:numId="2" w16cid:durableId="1775979944">
    <w:abstractNumId w:val="1"/>
  </w:num>
  <w:num w:numId="3" w16cid:durableId="1602181815">
    <w:abstractNumId w:val="5"/>
  </w:num>
  <w:num w:numId="4" w16cid:durableId="1544368737">
    <w:abstractNumId w:val="0"/>
  </w:num>
  <w:num w:numId="5" w16cid:durableId="1600137729">
    <w:abstractNumId w:val="2"/>
  </w:num>
  <w:num w:numId="6" w16cid:durableId="707992451">
    <w:abstractNumId w:val="3"/>
  </w:num>
  <w:num w:numId="7" w16cid:durableId="541868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B2"/>
    <w:rsid w:val="000D6807"/>
    <w:rsid w:val="001004FD"/>
    <w:rsid w:val="00114B4B"/>
    <w:rsid w:val="003A4FCA"/>
    <w:rsid w:val="004C16B2"/>
    <w:rsid w:val="0062705A"/>
    <w:rsid w:val="00736D17"/>
    <w:rsid w:val="007831FD"/>
    <w:rsid w:val="007C287F"/>
    <w:rsid w:val="00853F30"/>
    <w:rsid w:val="00B95380"/>
    <w:rsid w:val="00CB33B2"/>
    <w:rsid w:val="00D474F9"/>
    <w:rsid w:val="00F13A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BCD4"/>
  <w15:chartTrackingRefBased/>
  <w15:docId w15:val="{50BB9927-420D-5444-BBF1-D341B21C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link w:val="Titolo1Carattere"/>
    <w:uiPriority w:val="9"/>
    <w:qFormat/>
    <w:rsid w:val="00CB33B2"/>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CB33B2"/>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CB33B2"/>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CB33B2"/>
    <w:rPr>
      <w:b/>
      <w:bCs/>
    </w:rPr>
  </w:style>
  <w:style w:type="paragraph" w:styleId="Paragrafoelenco">
    <w:name w:val="List Paragraph"/>
    <w:basedOn w:val="Normale"/>
    <w:uiPriority w:val="34"/>
    <w:qFormat/>
    <w:rsid w:val="00CB33B2"/>
    <w:pPr>
      <w:ind w:left="720"/>
      <w:contextualSpacing/>
    </w:pPr>
  </w:style>
  <w:style w:type="paragraph" w:styleId="Nessunaspaziatura">
    <w:name w:val="No Spacing"/>
    <w:uiPriority w:val="1"/>
    <w:qFormat/>
    <w:rsid w:val="00CB33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865830">
      <w:bodyDiv w:val="1"/>
      <w:marLeft w:val="0"/>
      <w:marRight w:val="0"/>
      <w:marTop w:val="0"/>
      <w:marBottom w:val="0"/>
      <w:divBdr>
        <w:top w:val="none" w:sz="0" w:space="0" w:color="auto"/>
        <w:left w:val="none" w:sz="0" w:space="0" w:color="auto"/>
        <w:bottom w:val="none" w:sz="0" w:space="0" w:color="auto"/>
        <w:right w:val="none" w:sz="0" w:space="0" w:color="auto"/>
      </w:divBdr>
      <w:divsChild>
        <w:div w:id="1044476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1249</Words>
  <Characters>7124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Rinaldo</dc:creator>
  <cp:keywords/>
  <dc:description/>
  <cp:lastModifiedBy>Marco Monici</cp:lastModifiedBy>
  <cp:revision>8</cp:revision>
  <dcterms:created xsi:type="dcterms:W3CDTF">2023-01-09T09:17:00Z</dcterms:created>
  <dcterms:modified xsi:type="dcterms:W3CDTF">2023-05-22T10:43:00Z</dcterms:modified>
</cp:coreProperties>
</file>